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D23C72" w:rsidRDefault="00C66ECE" w:rsidP="00C66ECE">
      <w:pPr>
        <w:spacing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</w:t>
      </w:r>
      <w:r w:rsidR="00000D1C" w:rsidRPr="00D23C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D23C72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D23C72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D23C72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C72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D23C72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D23C72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C72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D23C72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D23C72" w:rsidTr="00BD6433">
        <w:trPr>
          <w:trHeight w:val="396"/>
        </w:trPr>
        <w:tc>
          <w:tcPr>
            <w:tcW w:w="3260" w:type="dxa"/>
          </w:tcPr>
          <w:p w:rsidR="00BD6433" w:rsidRPr="00D23C72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3C72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D23C72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3C72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D23C72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3C72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D23C72" w:rsidTr="00BD6433">
        <w:trPr>
          <w:trHeight w:val="396"/>
        </w:trPr>
        <w:tc>
          <w:tcPr>
            <w:tcW w:w="3260" w:type="dxa"/>
          </w:tcPr>
          <w:p w:rsidR="0078284A" w:rsidRPr="00D23C72" w:rsidRDefault="0078284A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3C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Öğretmen </w:t>
            </w:r>
            <w:proofErr w:type="spellStart"/>
            <w:r w:rsidRPr="00D23C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809" w:type="dxa"/>
          </w:tcPr>
          <w:p w:rsidR="00BD6433" w:rsidRPr="00D23C72" w:rsidRDefault="006B247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D23C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Genel</w:t>
            </w:r>
            <w:proofErr w:type="spellEnd"/>
            <w:r w:rsidR="00F65613" w:rsidRPr="00D23C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Alan </w:t>
            </w:r>
            <w:proofErr w:type="spellStart"/>
            <w:r w:rsidR="0078284A" w:rsidRPr="00D23C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3003" w:type="dxa"/>
            <w:vAlign w:val="center"/>
          </w:tcPr>
          <w:p w:rsidR="00BD6433" w:rsidRPr="00D23C72" w:rsidRDefault="00336ECE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E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2.01.03.01.031</w:t>
            </w:r>
            <w:bookmarkStart w:id="0" w:name="_GoBack"/>
            <w:bookmarkEnd w:id="0"/>
          </w:p>
        </w:tc>
      </w:tr>
    </w:tbl>
    <w:p w:rsidR="00284C63" w:rsidRPr="00D23C72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D23C72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D23C72">
        <w:rPr>
          <w:b/>
          <w:color w:val="000000"/>
          <w:sz w:val="24"/>
        </w:rPr>
        <w:t>ETKİNLİĞİN ADI</w:t>
      </w:r>
    </w:p>
    <w:p w:rsidR="00166A85" w:rsidRPr="00D23C72" w:rsidRDefault="00231BAB" w:rsidP="00B41FAC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 w:rsidRPr="00D23C72">
        <w:rPr>
          <w:color w:val="000000"/>
          <w:sz w:val="24"/>
        </w:rPr>
        <w:t>Şiddetin Psikolojik, Sosyal</w:t>
      </w:r>
      <w:r w:rsidR="002C757F" w:rsidRPr="00D23C72">
        <w:rPr>
          <w:color w:val="000000"/>
          <w:sz w:val="24"/>
        </w:rPr>
        <w:t>, Dini</w:t>
      </w:r>
      <w:r w:rsidRPr="00D23C72">
        <w:rPr>
          <w:color w:val="000000"/>
          <w:sz w:val="24"/>
        </w:rPr>
        <w:t xml:space="preserve"> ve Hukuksal Boyutları</w:t>
      </w:r>
      <w:r w:rsidR="00701B51" w:rsidRPr="00D23C72">
        <w:rPr>
          <w:color w:val="000000"/>
          <w:sz w:val="24"/>
        </w:rPr>
        <w:t xml:space="preserve"> </w:t>
      </w:r>
      <w:r w:rsidR="00D15966" w:rsidRPr="00D23C72">
        <w:rPr>
          <w:color w:val="000000"/>
          <w:sz w:val="24"/>
        </w:rPr>
        <w:t>Semineri</w:t>
      </w:r>
    </w:p>
    <w:p w:rsidR="004600C0" w:rsidRPr="00D23C72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D23C72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D23C72">
        <w:rPr>
          <w:b/>
          <w:color w:val="000000"/>
          <w:sz w:val="24"/>
        </w:rPr>
        <w:t>ETKİNLİĞİN AMAÇLARI</w:t>
      </w:r>
    </w:p>
    <w:p w:rsidR="007C2E76" w:rsidRPr="00D23C72" w:rsidRDefault="0081565F" w:rsidP="00231BAB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D23C72">
        <w:rPr>
          <w:color w:val="000000"/>
          <w:sz w:val="24"/>
        </w:rPr>
        <w:t xml:space="preserve">           </w:t>
      </w:r>
      <w:r w:rsidR="0078284A" w:rsidRPr="00D23C72">
        <w:rPr>
          <w:color w:val="000000"/>
          <w:sz w:val="24"/>
        </w:rPr>
        <w:tab/>
      </w:r>
      <w:r w:rsidR="00231BAB" w:rsidRPr="00D23C72">
        <w:rPr>
          <w:color w:val="000000"/>
          <w:sz w:val="24"/>
        </w:rPr>
        <w:t>Bu faaliyet ile</w:t>
      </w:r>
      <w:r w:rsidR="00854CCD" w:rsidRPr="00D23C72">
        <w:rPr>
          <w:color w:val="000000"/>
          <w:sz w:val="24"/>
        </w:rPr>
        <w:t xml:space="preserve"> Bakanlığımıza</w:t>
      </w:r>
      <w:r w:rsidR="00D302F2" w:rsidRPr="00D23C72">
        <w:rPr>
          <w:color w:val="000000"/>
          <w:sz w:val="24"/>
        </w:rPr>
        <w:t xml:space="preserve"> bağlı okul</w:t>
      </w:r>
      <w:r w:rsidR="00854CCD" w:rsidRPr="00D23C72">
        <w:rPr>
          <w:color w:val="000000"/>
          <w:sz w:val="24"/>
        </w:rPr>
        <w:t xml:space="preserve"> ve </w:t>
      </w:r>
      <w:r w:rsidR="00D302F2" w:rsidRPr="00D23C72">
        <w:rPr>
          <w:color w:val="000000"/>
          <w:sz w:val="24"/>
        </w:rPr>
        <w:t>kurumlarda</w:t>
      </w:r>
      <w:r w:rsidR="001A2EC2" w:rsidRPr="00D23C72">
        <w:rPr>
          <w:color w:val="000000"/>
          <w:sz w:val="24"/>
        </w:rPr>
        <w:t xml:space="preserve"> </w:t>
      </w:r>
      <w:r w:rsidR="00E07815" w:rsidRPr="00D23C72">
        <w:rPr>
          <w:color w:val="000000"/>
          <w:sz w:val="24"/>
        </w:rPr>
        <w:t xml:space="preserve">görev yapan </w:t>
      </w:r>
      <w:r w:rsidR="00892CF1" w:rsidRPr="00D23C72">
        <w:rPr>
          <w:color w:val="000000"/>
          <w:sz w:val="24"/>
        </w:rPr>
        <w:t>yönetici</w:t>
      </w:r>
      <w:r w:rsidR="00231BAB" w:rsidRPr="00D23C72">
        <w:rPr>
          <w:color w:val="000000"/>
          <w:sz w:val="24"/>
        </w:rPr>
        <w:t xml:space="preserve">, </w:t>
      </w:r>
      <w:r w:rsidR="00892CF1" w:rsidRPr="00D23C72">
        <w:rPr>
          <w:color w:val="000000"/>
          <w:sz w:val="24"/>
        </w:rPr>
        <w:t>öğretmen</w:t>
      </w:r>
      <w:r w:rsidR="00E87D87" w:rsidRPr="00D23C72">
        <w:rPr>
          <w:color w:val="000000"/>
          <w:sz w:val="24"/>
        </w:rPr>
        <w:t xml:space="preserve"> </w:t>
      </w:r>
      <w:r w:rsidR="0078284A" w:rsidRPr="00D23C72">
        <w:rPr>
          <w:color w:val="000000"/>
          <w:sz w:val="24"/>
        </w:rPr>
        <w:t>ve diğe</w:t>
      </w:r>
      <w:r w:rsidR="00701B51" w:rsidRPr="00D23C72">
        <w:rPr>
          <w:color w:val="000000"/>
          <w:sz w:val="24"/>
        </w:rPr>
        <w:t xml:space="preserve">r personelin </w:t>
      </w:r>
      <w:r w:rsidR="002C757F" w:rsidRPr="00D23C72">
        <w:rPr>
          <w:color w:val="000000"/>
          <w:sz w:val="24"/>
        </w:rPr>
        <w:t xml:space="preserve">“Şiddetin Psikolojik, Sosyal, Dini </w:t>
      </w:r>
      <w:r w:rsidR="00D15966" w:rsidRPr="00D23C72">
        <w:rPr>
          <w:color w:val="000000"/>
          <w:sz w:val="24"/>
        </w:rPr>
        <w:t xml:space="preserve">ve Hukuksal Boyutları” konusunda bilgi sahibi olmaları amacıyla düzenlenmiştir. </w:t>
      </w:r>
      <w:r w:rsidR="00D1314A" w:rsidRPr="00D23C72">
        <w:rPr>
          <w:color w:val="000000"/>
          <w:sz w:val="24"/>
        </w:rPr>
        <w:t>Bu</w:t>
      </w:r>
      <w:r w:rsidRPr="00D23C72">
        <w:rPr>
          <w:color w:val="000000"/>
          <w:sz w:val="24"/>
        </w:rPr>
        <w:t xml:space="preserve"> faaliyeti </w:t>
      </w:r>
      <w:r w:rsidR="00166A85" w:rsidRPr="00D23C72">
        <w:rPr>
          <w:color w:val="000000"/>
          <w:sz w:val="24"/>
        </w:rPr>
        <w:t xml:space="preserve">tamamlayan </w:t>
      </w:r>
      <w:r w:rsidR="00CA6B56" w:rsidRPr="00D23C72">
        <w:rPr>
          <w:color w:val="000000"/>
          <w:sz w:val="24"/>
        </w:rPr>
        <w:t xml:space="preserve">her </w:t>
      </w:r>
      <w:r w:rsidR="00797172" w:rsidRPr="00D23C72">
        <w:rPr>
          <w:color w:val="000000"/>
          <w:sz w:val="24"/>
        </w:rPr>
        <w:t>kursiyer</w:t>
      </w:r>
      <w:r w:rsidR="00983978" w:rsidRPr="00D23C72">
        <w:rPr>
          <w:color w:val="000000"/>
          <w:sz w:val="24"/>
        </w:rPr>
        <w:t>;</w:t>
      </w:r>
    </w:p>
    <w:p w:rsidR="00FA748F" w:rsidRPr="00D23C72" w:rsidRDefault="00E344EE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Şiddet kavramını tanımlar.</w:t>
      </w:r>
    </w:p>
    <w:p w:rsidR="00C62295" w:rsidRPr="00D23C72" w:rsidRDefault="00C62295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Şiddet türlerini sıralar.</w:t>
      </w:r>
    </w:p>
    <w:p w:rsidR="001C6738" w:rsidRPr="00D23C72" w:rsidRDefault="00C62295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Şiddeti</w:t>
      </w:r>
      <w:r w:rsidR="001C6738" w:rsidRPr="00D23C72">
        <w:rPr>
          <w:rFonts w:ascii="Times New Roman" w:hAnsi="Times New Roman"/>
          <w:sz w:val="24"/>
          <w:szCs w:val="24"/>
        </w:rPr>
        <w:t>n sosyolojik ve psikolojik boyutlarını açıklar.</w:t>
      </w:r>
    </w:p>
    <w:p w:rsidR="00C62295" w:rsidRPr="00D23C72" w:rsidRDefault="001C6738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Ş</w:t>
      </w:r>
      <w:r w:rsidR="009D331C" w:rsidRPr="00D23C72">
        <w:rPr>
          <w:rFonts w:ascii="Times New Roman" w:hAnsi="Times New Roman"/>
          <w:sz w:val="24"/>
          <w:szCs w:val="24"/>
        </w:rPr>
        <w:t>iddetin</w:t>
      </w:r>
      <w:r w:rsidRPr="00D23C72">
        <w:rPr>
          <w:rFonts w:ascii="Times New Roman" w:hAnsi="Times New Roman"/>
          <w:sz w:val="24"/>
          <w:szCs w:val="24"/>
        </w:rPr>
        <w:t xml:space="preserve"> hukukî boyutlarını açıklar.</w:t>
      </w:r>
    </w:p>
    <w:p w:rsidR="00C62295" w:rsidRPr="00D23C72" w:rsidRDefault="00C62295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Şiddetin toplum üzerindeki etki ve sonuçlarını açıklar.</w:t>
      </w:r>
    </w:p>
    <w:p w:rsidR="00C62295" w:rsidRPr="00D23C72" w:rsidRDefault="00C62295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Şiddetin kadın ve çocuklar üzerindeki etkilerini açıklar.</w:t>
      </w:r>
    </w:p>
    <w:p w:rsidR="00C62295" w:rsidRPr="00D23C72" w:rsidRDefault="00C62295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 xml:space="preserve">Kadına yönelik şiddet ve aile içi şiddetin önlenmesi </w:t>
      </w:r>
      <w:r w:rsidR="00C66ECE" w:rsidRPr="00D23C72">
        <w:rPr>
          <w:rFonts w:ascii="Times New Roman" w:hAnsi="Times New Roman"/>
          <w:sz w:val="24"/>
          <w:szCs w:val="24"/>
        </w:rPr>
        <w:t xml:space="preserve">konusunda </w:t>
      </w:r>
      <w:r w:rsidRPr="00D23C72">
        <w:rPr>
          <w:rFonts w:ascii="Times New Roman" w:hAnsi="Times New Roman"/>
          <w:sz w:val="24"/>
          <w:szCs w:val="24"/>
        </w:rPr>
        <w:t>devletin uyguladığı plan ve programlar hakkında bilgi sahibi olur.</w:t>
      </w:r>
    </w:p>
    <w:p w:rsidR="00E344EE" w:rsidRPr="00D23C72" w:rsidRDefault="00C62295" w:rsidP="00340925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120" w:line="23" w:lineRule="atLeast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Kadına yönelik şiddet ve aile içi şiddette bireysel ve toplumsal sorumluluklarının farkına varır.</w:t>
      </w:r>
    </w:p>
    <w:p w:rsidR="006F1622" w:rsidRPr="00D23C72" w:rsidRDefault="009D331C" w:rsidP="00340925">
      <w:pPr>
        <w:pStyle w:val="ListeParagraf"/>
        <w:numPr>
          <w:ilvl w:val="0"/>
          <w:numId w:val="44"/>
        </w:numPr>
        <w:ind w:left="1134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Türk Ceza Kanunu’n</w:t>
      </w:r>
      <w:r w:rsidR="00B62371" w:rsidRPr="00D23C72">
        <w:rPr>
          <w:rFonts w:ascii="Times New Roman" w:hAnsi="Times New Roman"/>
          <w:sz w:val="24"/>
          <w:szCs w:val="24"/>
        </w:rPr>
        <w:t>da s</w:t>
      </w:r>
      <w:r w:rsidR="00E54946" w:rsidRPr="00D23C72">
        <w:rPr>
          <w:rFonts w:ascii="Times New Roman" w:hAnsi="Times New Roman"/>
          <w:sz w:val="24"/>
          <w:szCs w:val="24"/>
        </w:rPr>
        <w:t xml:space="preserve">uç </w:t>
      </w:r>
      <w:r w:rsidR="00B62371" w:rsidRPr="00D23C72">
        <w:rPr>
          <w:rFonts w:ascii="Times New Roman" w:hAnsi="Times New Roman"/>
          <w:sz w:val="24"/>
          <w:szCs w:val="24"/>
        </w:rPr>
        <w:t>işlenmesini önlemek için getirilmiş h</w:t>
      </w:r>
      <w:r w:rsidR="006F1622" w:rsidRPr="00D23C72">
        <w:rPr>
          <w:rFonts w:ascii="Times New Roman" w:hAnsi="Times New Roman"/>
          <w:sz w:val="24"/>
          <w:szCs w:val="24"/>
        </w:rPr>
        <w:t>ükümler</w:t>
      </w:r>
      <w:r w:rsidR="00E54946" w:rsidRPr="00D23C72">
        <w:rPr>
          <w:rFonts w:ascii="Times New Roman" w:hAnsi="Times New Roman"/>
          <w:sz w:val="24"/>
          <w:szCs w:val="24"/>
        </w:rPr>
        <w:t>i açıklar.</w:t>
      </w:r>
    </w:p>
    <w:p w:rsidR="00353274" w:rsidRPr="00D23C72" w:rsidRDefault="004F7071" w:rsidP="00353274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Kadına yönelik şiddetle mücadele b</w:t>
      </w:r>
      <w:r w:rsidR="00DA7836" w:rsidRPr="00D23C72">
        <w:rPr>
          <w:rFonts w:ascii="Times New Roman" w:hAnsi="Times New Roman"/>
          <w:sz w:val="24"/>
          <w:szCs w:val="24"/>
        </w:rPr>
        <w:t>ağlamında 6284 Sayılı Ailenin Korunmasına Dair Kanun</w:t>
      </w:r>
      <w:r w:rsidRPr="00D23C72">
        <w:rPr>
          <w:rFonts w:ascii="Times New Roman" w:hAnsi="Times New Roman"/>
          <w:sz w:val="24"/>
          <w:szCs w:val="24"/>
        </w:rPr>
        <w:t xml:space="preserve"> hakkında bilgi sahibi olur.</w:t>
      </w:r>
    </w:p>
    <w:p w:rsidR="00353274" w:rsidRPr="00D23C72" w:rsidRDefault="00353274" w:rsidP="00353274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Şiddet ve öfke arasındaki ilişkiyi açıklar.</w:t>
      </w:r>
    </w:p>
    <w:p w:rsidR="008E5133" w:rsidRPr="00D23C72" w:rsidRDefault="00353274" w:rsidP="008E5133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Ayet ve Hadisler ı</w:t>
      </w:r>
      <w:r w:rsidR="008E5133" w:rsidRPr="00D23C72">
        <w:rPr>
          <w:rFonts w:ascii="Times New Roman" w:hAnsi="Times New Roman"/>
          <w:sz w:val="24"/>
          <w:szCs w:val="24"/>
        </w:rPr>
        <w:t>şığında Hz Peygamber’in şiddet karşısındaki t</w:t>
      </w:r>
      <w:r w:rsidRPr="00D23C72">
        <w:rPr>
          <w:rFonts w:ascii="Times New Roman" w:hAnsi="Times New Roman"/>
          <w:sz w:val="24"/>
          <w:szCs w:val="24"/>
        </w:rPr>
        <w:t>utumu</w:t>
      </w:r>
      <w:r w:rsidR="008E5133" w:rsidRPr="00D23C72">
        <w:rPr>
          <w:rFonts w:ascii="Times New Roman" w:hAnsi="Times New Roman"/>
          <w:sz w:val="24"/>
          <w:szCs w:val="24"/>
        </w:rPr>
        <w:t>na örnekler verir.</w:t>
      </w:r>
    </w:p>
    <w:p w:rsidR="00D77721" w:rsidRPr="00D23C72" w:rsidRDefault="008E5133" w:rsidP="00D77721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Toplumsal alanda ş</w:t>
      </w:r>
      <w:r w:rsidR="00353274" w:rsidRPr="00D23C72">
        <w:rPr>
          <w:rFonts w:ascii="Times New Roman" w:hAnsi="Times New Roman"/>
          <w:sz w:val="24"/>
          <w:szCs w:val="24"/>
        </w:rPr>
        <w:t>iddet</w:t>
      </w:r>
      <w:r w:rsidRPr="00D23C72">
        <w:rPr>
          <w:rFonts w:ascii="Times New Roman" w:hAnsi="Times New Roman"/>
          <w:sz w:val="24"/>
          <w:szCs w:val="24"/>
        </w:rPr>
        <w:t>i açıklayarak nedenlerini sıralar.</w:t>
      </w:r>
    </w:p>
    <w:p w:rsidR="00353274" w:rsidRPr="00D23C72" w:rsidRDefault="00353274" w:rsidP="00D77721">
      <w:pPr>
        <w:pStyle w:val="ListeParagraf"/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Aile içi şiddet</w:t>
      </w:r>
      <w:r w:rsidR="001A0BB1" w:rsidRPr="00D23C72">
        <w:rPr>
          <w:rFonts w:ascii="Times New Roman" w:hAnsi="Times New Roman"/>
          <w:sz w:val="24"/>
          <w:szCs w:val="24"/>
        </w:rPr>
        <w:t>in önlenmesine yönelik çözüm önerileri sunar.</w:t>
      </w:r>
    </w:p>
    <w:p w:rsidR="00B62371" w:rsidRPr="00D23C72" w:rsidRDefault="00B62371" w:rsidP="00DC3ACF">
      <w:pPr>
        <w:pStyle w:val="ListeParagraf"/>
        <w:numPr>
          <w:ilvl w:val="0"/>
          <w:numId w:val="44"/>
        </w:numPr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 xml:space="preserve">Alanının eğitim ve öğretimi için gerekli olan becerileri sergiler. </w:t>
      </w:r>
    </w:p>
    <w:p w:rsidR="00B62371" w:rsidRPr="00D23C72" w:rsidRDefault="00B62371" w:rsidP="00DC3ACF">
      <w:pPr>
        <w:pStyle w:val="ListeParagraf"/>
        <w:numPr>
          <w:ilvl w:val="0"/>
          <w:numId w:val="44"/>
        </w:numPr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B62371" w:rsidRPr="00D23C72" w:rsidRDefault="00B62371" w:rsidP="00DC3ACF">
      <w:pPr>
        <w:pStyle w:val="ListeParagraf"/>
        <w:numPr>
          <w:ilvl w:val="0"/>
          <w:numId w:val="44"/>
        </w:numPr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B62371" w:rsidRPr="00D23C72" w:rsidRDefault="00B62371" w:rsidP="00DC3ACF">
      <w:pPr>
        <w:pStyle w:val="ListeParagraf"/>
        <w:numPr>
          <w:ilvl w:val="0"/>
          <w:numId w:val="44"/>
        </w:numPr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lastRenderedPageBreak/>
        <w:t>Meslektaşlarıyla bilgi ve deneyim paylaşımı yapar.</w:t>
      </w:r>
    </w:p>
    <w:p w:rsidR="00B62371" w:rsidRPr="00D23C72" w:rsidRDefault="00B62371" w:rsidP="00DC3ACF">
      <w:pPr>
        <w:pStyle w:val="ListeParagraf"/>
        <w:numPr>
          <w:ilvl w:val="0"/>
          <w:numId w:val="44"/>
        </w:numPr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B62371" w:rsidRPr="00D23C72" w:rsidRDefault="00B62371" w:rsidP="00DC3ACF">
      <w:pPr>
        <w:pStyle w:val="ListeParagraf"/>
        <w:widowControl w:val="0"/>
        <w:autoSpaceDE w:val="0"/>
        <w:autoSpaceDN w:val="0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DC3ACF" w:rsidRPr="00D23C72" w:rsidRDefault="00DC3ACF" w:rsidP="001A0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E76" w:rsidRPr="00D23C72" w:rsidRDefault="007C2E76" w:rsidP="007C2E76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:rsidR="007C2E76" w:rsidRPr="00D23C72" w:rsidRDefault="007C2E76" w:rsidP="007C2E76">
      <w:pPr>
        <w:spacing w:after="120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D23C72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D23C72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</w:t>
      </w:r>
      <w:r w:rsidR="00E803AB" w:rsidRPr="00D23C72">
        <w:rPr>
          <w:rFonts w:ascii="Times New Roman" w:hAnsi="Times New Roman" w:cs="Times New Roman"/>
          <w:bCs/>
          <w:color w:val="000000"/>
          <w:sz w:val="24"/>
          <w:szCs w:val="24"/>
        </w:rPr>
        <w:t>eri” doğrultusunda aşağıda yer a</w:t>
      </w:r>
      <w:r w:rsidRPr="00D23C72">
        <w:rPr>
          <w:rFonts w:ascii="Times New Roman" w:hAnsi="Times New Roman" w:cs="Times New Roman"/>
          <w:bCs/>
          <w:color w:val="000000"/>
          <w:sz w:val="24"/>
          <w:szCs w:val="24"/>
        </w:rPr>
        <w:t>lan yeterlik alanlarını kapsamaktadır</w:t>
      </w:r>
      <w:r w:rsidRPr="00D23C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C2E76" w:rsidRPr="00D23C72" w:rsidRDefault="007C2E76" w:rsidP="007C2E76">
      <w:pPr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D23C72" w:rsidRDefault="00403BBC" w:rsidP="00403BBC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7C2E76" w:rsidRPr="00D23C72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7C2E76" w:rsidRPr="00D23C72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7C2E76" w:rsidRPr="00D23C72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600F14" w:rsidRPr="00D23C72" w:rsidRDefault="00600F14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1A80" w:rsidRPr="00D23C72" w:rsidRDefault="00CE1A80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D23C72" w:rsidRDefault="00403BBC" w:rsidP="00403BBC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  <w:r w:rsidRPr="00D23C72">
        <w:rPr>
          <w:rFonts w:ascii="Times New Roman" w:hAnsi="Times New Roman"/>
          <w:b/>
          <w:sz w:val="24"/>
          <w:szCs w:val="24"/>
        </w:rPr>
        <w:t xml:space="preserve"> </w:t>
      </w:r>
      <w:r w:rsidR="007C2E76" w:rsidRPr="00D23C72">
        <w:rPr>
          <w:rFonts w:ascii="Times New Roman" w:hAnsi="Times New Roman"/>
          <w:b/>
          <w:sz w:val="24"/>
          <w:szCs w:val="24"/>
        </w:rPr>
        <w:t>B. MESLEKİ BECERİ</w:t>
      </w:r>
    </w:p>
    <w:p w:rsidR="007C2E76" w:rsidRPr="00D23C72" w:rsidRDefault="007C2E76" w:rsidP="00403BBC">
      <w:pPr>
        <w:pStyle w:val="AralkYok"/>
        <w:rPr>
          <w:rFonts w:ascii="Times New Roman" w:hAnsi="Times New Roman"/>
          <w:sz w:val="24"/>
          <w:szCs w:val="24"/>
        </w:rPr>
      </w:pPr>
      <w:r w:rsidRPr="00D23C72">
        <w:rPr>
          <w:rFonts w:ascii="Times New Roman" w:hAnsi="Times New Roman"/>
          <w:sz w:val="24"/>
          <w:szCs w:val="24"/>
        </w:rPr>
        <w:t xml:space="preserve">   </w:t>
      </w:r>
      <w:r w:rsidR="00403BBC" w:rsidRPr="00D23C72">
        <w:rPr>
          <w:rFonts w:ascii="Times New Roman" w:hAnsi="Times New Roman"/>
          <w:sz w:val="24"/>
          <w:szCs w:val="24"/>
        </w:rPr>
        <w:t xml:space="preserve">     </w:t>
      </w:r>
      <w:r w:rsidRPr="00D23C72">
        <w:rPr>
          <w:rFonts w:ascii="Times New Roman" w:hAnsi="Times New Roman"/>
          <w:sz w:val="24"/>
          <w:szCs w:val="24"/>
        </w:rPr>
        <w:t xml:space="preserve"> B3.Öğretme </w:t>
      </w:r>
      <w:proofErr w:type="spellStart"/>
      <w:r w:rsidRPr="00D23C72">
        <w:rPr>
          <w:rFonts w:ascii="Times New Roman" w:hAnsi="Times New Roman"/>
          <w:sz w:val="24"/>
          <w:szCs w:val="24"/>
        </w:rPr>
        <w:t>ve</w:t>
      </w:r>
      <w:proofErr w:type="spellEnd"/>
      <w:r w:rsidRPr="00D23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3C72">
        <w:rPr>
          <w:rFonts w:ascii="Times New Roman" w:hAnsi="Times New Roman"/>
          <w:sz w:val="24"/>
          <w:szCs w:val="24"/>
        </w:rPr>
        <w:t>Öğrenme</w:t>
      </w:r>
      <w:proofErr w:type="spellEnd"/>
      <w:r w:rsidRPr="00D23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3C72">
        <w:rPr>
          <w:rFonts w:ascii="Times New Roman" w:hAnsi="Times New Roman"/>
          <w:sz w:val="24"/>
          <w:szCs w:val="24"/>
        </w:rPr>
        <w:t>Sürecini</w:t>
      </w:r>
      <w:proofErr w:type="spellEnd"/>
      <w:r w:rsidRPr="00D23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3C72">
        <w:rPr>
          <w:rFonts w:ascii="Times New Roman" w:hAnsi="Times New Roman"/>
          <w:sz w:val="24"/>
          <w:szCs w:val="24"/>
        </w:rPr>
        <w:t>Yönetme</w:t>
      </w:r>
      <w:proofErr w:type="spellEnd"/>
    </w:p>
    <w:p w:rsidR="007C2E76" w:rsidRPr="00D23C72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D23C72" w:rsidRDefault="00403BBC" w:rsidP="00403BBC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7C2E76" w:rsidRPr="00D23C72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7C2E76" w:rsidRPr="00D23C72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7C2E76" w:rsidRPr="00D23C72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026C61" w:rsidRPr="00D23C72" w:rsidRDefault="00026C61" w:rsidP="00403BBC">
      <w:pPr>
        <w:spacing w:after="120" w:line="23" w:lineRule="atLeast"/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6AEB" w:rsidRPr="00D23C72" w:rsidRDefault="003B7CF4" w:rsidP="00CE1A80">
      <w:pPr>
        <w:pStyle w:val="ListeParagraf"/>
        <w:numPr>
          <w:ilvl w:val="0"/>
          <w:numId w:val="37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D23C72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D23C72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3C72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D23C72">
        <w:rPr>
          <w:rFonts w:ascii="Times New Roman" w:hAnsi="Times New Roman" w:cs="Times New Roman"/>
          <w:sz w:val="24"/>
          <w:szCs w:val="24"/>
        </w:rPr>
        <w:t xml:space="preserve"> </w:t>
      </w:r>
      <w:r w:rsidR="0017194D" w:rsidRPr="00D23C72">
        <w:rPr>
          <w:rFonts w:ascii="Times New Roman" w:hAnsi="Times New Roman" w:cs="Times New Roman"/>
          <w:sz w:val="24"/>
          <w:szCs w:val="24"/>
        </w:rPr>
        <w:t xml:space="preserve">toplam </w:t>
      </w:r>
      <w:r w:rsidR="00231BAB" w:rsidRPr="00D23C72">
        <w:rPr>
          <w:rFonts w:ascii="Times New Roman" w:hAnsi="Times New Roman" w:cs="Times New Roman"/>
          <w:sz w:val="24"/>
          <w:szCs w:val="24"/>
        </w:rPr>
        <w:t>8</w:t>
      </w:r>
      <w:r w:rsidR="00D32C39" w:rsidRPr="00D23C72">
        <w:rPr>
          <w:rFonts w:ascii="Times New Roman" w:hAnsi="Times New Roman" w:cs="Times New Roman"/>
          <w:sz w:val="24"/>
          <w:szCs w:val="24"/>
        </w:rPr>
        <w:t xml:space="preserve"> </w:t>
      </w:r>
      <w:r w:rsidR="00DB1EA4" w:rsidRPr="00D23C72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D23C72">
        <w:rPr>
          <w:rFonts w:ascii="Times New Roman" w:hAnsi="Times New Roman" w:cs="Times New Roman"/>
          <w:sz w:val="24"/>
          <w:szCs w:val="24"/>
        </w:rPr>
        <w:t>saat</w:t>
      </w:r>
      <w:r w:rsidR="00DB1EA4" w:rsidRPr="00D23C72">
        <w:rPr>
          <w:rFonts w:ascii="Times New Roman" w:hAnsi="Times New Roman" w:cs="Times New Roman"/>
          <w:sz w:val="24"/>
          <w:szCs w:val="24"/>
        </w:rPr>
        <w:t>idir.</w:t>
      </w:r>
    </w:p>
    <w:p w:rsidR="00026C61" w:rsidRPr="00D23C72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D23C72" w:rsidRDefault="009D6B1E" w:rsidP="00B66D40">
      <w:pPr>
        <w:pStyle w:val="ListeParagraf"/>
        <w:numPr>
          <w:ilvl w:val="0"/>
          <w:numId w:val="37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D23C72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D23C72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3C72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 w:rsidRPr="00D23C72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4123"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yönetici </w:t>
      </w:r>
      <w:r w:rsidR="00B66D40"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öğretmen </w:t>
      </w:r>
      <w:r w:rsidR="006348A2" w:rsidRPr="00D23C72">
        <w:rPr>
          <w:rFonts w:ascii="Times New Roman" w:hAnsi="Times New Roman" w:cs="Times New Roman"/>
          <w:color w:val="000000"/>
          <w:sz w:val="24"/>
          <w:szCs w:val="24"/>
        </w:rPr>
        <w:t xml:space="preserve">ve diğer </w:t>
      </w:r>
      <w:r w:rsidR="00DB35EF" w:rsidRPr="00D23C72">
        <w:rPr>
          <w:rFonts w:ascii="Times New Roman" w:hAnsi="Times New Roman" w:cs="Times New Roman"/>
          <w:color w:val="000000"/>
          <w:sz w:val="24"/>
          <w:szCs w:val="24"/>
        </w:rPr>
        <w:t>personel</w:t>
      </w:r>
    </w:p>
    <w:p w:rsidR="000738B0" w:rsidRPr="00D23C72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D23C72" w:rsidRDefault="009D6B1E" w:rsidP="00DF136F">
      <w:pPr>
        <w:pStyle w:val="ListeParagraf1"/>
        <w:numPr>
          <w:ilvl w:val="0"/>
          <w:numId w:val="37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D23C72">
        <w:rPr>
          <w:b/>
          <w:color w:val="000000"/>
          <w:sz w:val="24"/>
        </w:rPr>
        <w:t>ETKİNLİĞİN UYGULANMASI İLE İLGİLİ AÇIKLAMALAR</w:t>
      </w:r>
    </w:p>
    <w:p w:rsidR="009272AA" w:rsidRPr="00D23C72" w:rsidRDefault="00B67E9B" w:rsidP="00DC3ACF">
      <w:pPr>
        <w:pStyle w:val="ListeParagraf1"/>
        <w:numPr>
          <w:ilvl w:val="0"/>
          <w:numId w:val="9"/>
        </w:numPr>
        <w:spacing w:after="120" w:line="23" w:lineRule="atLeast"/>
        <w:ind w:left="851"/>
        <w:jc w:val="both"/>
        <w:rPr>
          <w:color w:val="000000"/>
          <w:sz w:val="24"/>
        </w:rPr>
      </w:pPr>
      <w:r w:rsidRPr="00D23C72">
        <w:rPr>
          <w:color w:val="000000"/>
          <w:sz w:val="24"/>
        </w:rPr>
        <w:t>Eğitim görevlisi olarak</w:t>
      </w:r>
      <w:r w:rsidR="00EA1BAA" w:rsidRPr="00D23C72">
        <w:rPr>
          <w:color w:val="000000"/>
          <w:sz w:val="24"/>
        </w:rPr>
        <w:t xml:space="preserve"> </w:t>
      </w:r>
      <w:r w:rsidR="00734316" w:rsidRPr="00D23C72">
        <w:rPr>
          <w:color w:val="000000"/>
          <w:sz w:val="24"/>
        </w:rPr>
        <w:t>alanında uzman kişiler</w:t>
      </w:r>
      <w:r w:rsidRPr="00D23C72">
        <w:rPr>
          <w:color w:val="000000"/>
          <w:sz w:val="24"/>
        </w:rPr>
        <w:t xml:space="preserve"> görevlendirilecektir.</w:t>
      </w:r>
    </w:p>
    <w:p w:rsidR="00DC3ACF" w:rsidRPr="00D23C72" w:rsidRDefault="00DC3ACF" w:rsidP="00DC3ACF">
      <w:pPr>
        <w:pStyle w:val="ListeParagraf1"/>
        <w:numPr>
          <w:ilvl w:val="0"/>
          <w:numId w:val="45"/>
        </w:numPr>
        <w:ind w:left="851"/>
        <w:rPr>
          <w:sz w:val="24"/>
        </w:rPr>
      </w:pPr>
      <w:r w:rsidRPr="00D23C72">
        <w:rPr>
          <w:sz w:val="24"/>
        </w:rPr>
        <w:t xml:space="preserve">Eğitim, internet bağlantılı bilgisayar ve </w:t>
      </w:r>
      <w:proofErr w:type="gramStart"/>
      <w:r w:rsidRPr="00D23C72">
        <w:rPr>
          <w:sz w:val="24"/>
        </w:rPr>
        <w:t>projeksiyon</w:t>
      </w:r>
      <w:proofErr w:type="gramEnd"/>
      <w:r w:rsidRPr="00D23C72">
        <w:rPr>
          <w:sz w:val="24"/>
        </w:rPr>
        <w:t xml:space="preserve"> cihazı ya da etkileşimli tahta olan eğitim ortamında gerçekleştirilecektir. </w:t>
      </w:r>
    </w:p>
    <w:p w:rsidR="00DC3ACF" w:rsidRPr="00D23C72" w:rsidRDefault="001A0BB1" w:rsidP="00336ECE">
      <w:pPr>
        <w:pStyle w:val="ListeParagraf1"/>
        <w:numPr>
          <w:ilvl w:val="0"/>
          <w:numId w:val="45"/>
        </w:numPr>
        <w:ind w:left="851"/>
        <w:rPr>
          <w:sz w:val="24"/>
        </w:rPr>
      </w:pPr>
      <w:r w:rsidRPr="00D23C72">
        <w:rPr>
          <w:sz w:val="24"/>
        </w:rPr>
        <w:t xml:space="preserve">Faaliyet </w:t>
      </w:r>
      <w:r w:rsidR="00DC3ACF" w:rsidRPr="00D23C72">
        <w:rPr>
          <w:sz w:val="24"/>
        </w:rPr>
        <w:t>yüz yüze veya uzaktan hizmet içi eğitim faaliyeti olarak düzenlenecektir.</w:t>
      </w:r>
    </w:p>
    <w:p w:rsidR="00DC3ACF" w:rsidRPr="00D23C72" w:rsidRDefault="00DC3ACF" w:rsidP="00DC3ACF">
      <w:pPr>
        <w:pStyle w:val="ListeParagraf1"/>
        <w:numPr>
          <w:ilvl w:val="0"/>
          <w:numId w:val="45"/>
        </w:numPr>
        <w:ind w:left="851"/>
        <w:rPr>
          <w:sz w:val="24"/>
        </w:rPr>
      </w:pPr>
      <w:r w:rsidRPr="00D23C72">
        <w:rPr>
          <w:sz w:val="24"/>
        </w:rPr>
        <w:t>Uzaktan eğitim faaliyeti olarak verilmesi durumunda eğitim asenkron olarak OYS alt yapısı içerisinde uzaktan eğitim yöntem ve teknikleriyle verilecektir.</w:t>
      </w:r>
    </w:p>
    <w:p w:rsidR="00DC3ACF" w:rsidRPr="00D23C72" w:rsidRDefault="00DC3ACF" w:rsidP="00DC3ACF">
      <w:pPr>
        <w:pStyle w:val="ListeParagraf1"/>
        <w:numPr>
          <w:ilvl w:val="0"/>
          <w:numId w:val="45"/>
        </w:numPr>
        <w:ind w:left="851"/>
        <w:rPr>
          <w:sz w:val="24"/>
        </w:rPr>
      </w:pPr>
      <w:r w:rsidRPr="00D23C72">
        <w:rPr>
          <w:sz w:val="24"/>
        </w:rPr>
        <w:t>Katılımcı sayısı dikkate alınarak ortamda gerekli ışık ve ses düzeni sağlanacaktır.</w:t>
      </w:r>
    </w:p>
    <w:p w:rsidR="00DC3ACF" w:rsidRPr="00D23C72" w:rsidRDefault="00DC3ACF" w:rsidP="00DC3ACF">
      <w:pPr>
        <w:pStyle w:val="ListeParagraf1"/>
        <w:numPr>
          <w:ilvl w:val="0"/>
          <w:numId w:val="45"/>
        </w:numPr>
        <w:ind w:left="851"/>
        <w:rPr>
          <w:sz w:val="24"/>
        </w:rPr>
      </w:pPr>
      <w:r w:rsidRPr="00D23C72">
        <w:rPr>
          <w:sz w:val="24"/>
        </w:rPr>
        <w:t>Eğitim ortamı katılımcıların etkin iletişim kurabilecekleri biçimde düzenlenecektir.</w:t>
      </w:r>
    </w:p>
    <w:p w:rsidR="00DC3ACF" w:rsidRPr="00D23C72" w:rsidRDefault="00DC3ACF" w:rsidP="00DC3ACF">
      <w:pPr>
        <w:pStyle w:val="ListeParagraf1"/>
        <w:numPr>
          <w:ilvl w:val="0"/>
          <w:numId w:val="45"/>
        </w:numPr>
        <w:ind w:left="851"/>
        <w:rPr>
          <w:sz w:val="24"/>
        </w:rPr>
      </w:pPr>
      <w:r w:rsidRPr="00D23C72">
        <w:rPr>
          <w:sz w:val="24"/>
        </w:rPr>
        <w:t>Eğitim içerikleri uygun materyallerle desteklenecektir.</w:t>
      </w:r>
    </w:p>
    <w:p w:rsidR="00DC3ACF" w:rsidRPr="00D23C72" w:rsidRDefault="00DC3ACF" w:rsidP="00DC3ACF">
      <w:pPr>
        <w:pStyle w:val="ListeParagraf1"/>
        <w:ind w:left="851"/>
        <w:rPr>
          <w:sz w:val="24"/>
        </w:rPr>
      </w:pPr>
    </w:p>
    <w:p w:rsidR="00DC3ACF" w:rsidRPr="00D23C72" w:rsidRDefault="00DC3ACF" w:rsidP="00DC3ACF">
      <w:pPr>
        <w:pStyle w:val="ListeParagraf1"/>
        <w:ind w:left="851"/>
        <w:rPr>
          <w:sz w:val="24"/>
        </w:rPr>
      </w:pPr>
    </w:p>
    <w:p w:rsidR="00DC3ACF" w:rsidRPr="00D23C72" w:rsidRDefault="00DC3ACF" w:rsidP="00DC3ACF">
      <w:pPr>
        <w:pStyle w:val="ListeParagraf1"/>
        <w:ind w:left="851"/>
        <w:rPr>
          <w:sz w:val="24"/>
        </w:rPr>
      </w:pPr>
    </w:p>
    <w:p w:rsidR="00DC3ACF" w:rsidRPr="00D23C72" w:rsidRDefault="00DC3ACF" w:rsidP="00DC3ACF">
      <w:pPr>
        <w:pStyle w:val="ListeParagraf1"/>
        <w:ind w:left="851"/>
        <w:rPr>
          <w:sz w:val="24"/>
        </w:rPr>
      </w:pPr>
    </w:p>
    <w:p w:rsidR="00DC3ACF" w:rsidRPr="00D23C72" w:rsidRDefault="00DC3ACF" w:rsidP="001A0BB1">
      <w:pPr>
        <w:pStyle w:val="ListeParagraf1"/>
        <w:ind w:left="0"/>
        <w:rPr>
          <w:sz w:val="24"/>
        </w:rPr>
      </w:pPr>
    </w:p>
    <w:p w:rsidR="00DC3ACF" w:rsidRPr="00D23C72" w:rsidRDefault="00DC3ACF" w:rsidP="001A0BB1">
      <w:pPr>
        <w:pStyle w:val="ListeParagraf1"/>
        <w:ind w:left="0"/>
        <w:rPr>
          <w:sz w:val="24"/>
        </w:rPr>
      </w:pPr>
    </w:p>
    <w:p w:rsidR="00D16330" w:rsidRPr="00D23C72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D23C72">
        <w:rPr>
          <w:b/>
          <w:sz w:val="24"/>
        </w:rPr>
        <w:t>7.</w:t>
      </w:r>
      <w:r w:rsidRPr="00D23C72">
        <w:rPr>
          <w:sz w:val="24"/>
        </w:rPr>
        <w:t xml:space="preserve"> </w:t>
      </w:r>
      <w:r w:rsidR="009D6B1E" w:rsidRPr="00D23C72">
        <w:rPr>
          <w:b/>
          <w:color w:val="000000"/>
          <w:sz w:val="24"/>
        </w:rPr>
        <w:t>ETKİNLİĞİN İÇERİĞİ</w:t>
      </w:r>
    </w:p>
    <w:p w:rsidR="009D6B1E" w:rsidRPr="00D23C72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D23C72" w:rsidTr="006F4A9C">
        <w:trPr>
          <w:trHeight w:val="583"/>
        </w:trPr>
        <w:tc>
          <w:tcPr>
            <w:tcW w:w="7512" w:type="dxa"/>
            <w:vAlign w:val="center"/>
          </w:tcPr>
          <w:p w:rsidR="000B0DEB" w:rsidRPr="00D23C72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D23C72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23C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Pr="00D23C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23C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Pr="00D23C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A67FF" w:rsidRPr="00D23C72" w:rsidTr="006F4A9C">
        <w:trPr>
          <w:trHeight w:val="1276"/>
        </w:trPr>
        <w:tc>
          <w:tcPr>
            <w:tcW w:w="7512" w:type="dxa"/>
            <w:vAlign w:val="center"/>
          </w:tcPr>
          <w:p w:rsidR="005A67FF" w:rsidRPr="00D23C72" w:rsidRDefault="00231BAB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Şiddetin Psikolojik ve Sosyal Boyutları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Kavram Olarak Şiddet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 ve Öfke Duygusu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 Döngüsü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Şiddetin Özne ve Nesneleri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 Türleri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Şiddetin Ortaya Çıktığı Alanlar: Ev İçi, İşyeri, Sokak, Okul, Medyada Şiddet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Şiddetin Görülme Şekilleri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 Mağduru Kadınla İlgili Psiko-Sosyal Durum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Toplumsal Değer Sistemi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Toplumsal Kaynaklar ile İlgili Yetersizlikler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Şiddete Maruz Kalan Kadınların Psikolojik Durumu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 Mağduru Kadınların Özellikleri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Şiddete Müdahale ve Çözüm Önerileri</w:t>
            </w:r>
          </w:p>
          <w:p w:rsidR="00B358A8" w:rsidRPr="00D23C72" w:rsidRDefault="00231BAB" w:rsidP="00231BAB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Şiddetin Önlenmesi: Eğitsel ve Tıbbi Yaklaşımlar</w:t>
            </w:r>
          </w:p>
        </w:tc>
        <w:tc>
          <w:tcPr>
            <w:tcW w:w="1276" w:type="dxa"/>
            <w:vAlign w:val="center"/>
          </w:tcPr>
          <w:p w:rsidR="005A67FF" w:rsidRPr="00D23C72" w:rsidRDefault="00861590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B358A8" w:rsidRPr="00D23C72" w:rsidTr="006F4A9C">
        <w:trPr>
          <w:trHeight w:val="1276"/>
        </w:trPr>
        <w:tc>
          <w:tcPr>
            <w:tcW w:w="7512" w:type="dxa"/>
            <w:vAlign w:val="center"/>
          </w:tcPr>
          <w:p w:rsidR="00B358A8" w:rsidRPr="00D23C72" w:rsidRDefault="00231BAB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Şiddetin Hukukî Boyutu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 Ceza Kanununda Şiddeti Suç İşlenmesini Önlemek İçin Getirilmiş Hükümler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Hayata Karşı Suçlar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Suçlara Dair Kısa Açıklamalar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Vücut Dokunulmazlığına karşı Suçlar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Suç Tipleri 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Hürriyete Karşı Suçlar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Kadına Yönelik Şiddetle Mücadele Bağlamında 6284 Sayılı Ailenin Korunması ve 2.2.9. Kadına Karşı Şiddetin Önlenmesine Dair Kanun</w:t>
            </w:r>
          </w:p>
          <w:p w:rsidR="00231BAB" w:rsidRPr="00D23C72" w:rsidRDefault="00C93050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Mülki Amir Tarafından V</w:t>
            </w:r>
            <w:r w:rsidR="00231BAB"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erilecek Koruyucu Tedbir Kararı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Hakim Tarafından Verilecek Koruyucu Tedbir Kararı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Tedbir Kararlarına Aykırılık</w:t>
            </w:r>
          </w:p>
          <w:p w:rsidR="00231BAB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Nafaka</w:t>
            </w:r>
          </w:p>
          <w:p w:rsidR="0004658F" w:rsidRPr="00D23C72" w:rsidRDefault="00231BAB" w:rsidP="00231BA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Şiddetin Önlenmesi: Hukuki ve Politik Yaklaşımlar</w:t>
            </w:r>
          </w:p>
        </w:tc>
        <w:tc>
          <w:tcPr>
            <w:tcW w:w="1276" w:type="dxa"/>
            <w:vAlign w:val="center"/>
          </w:tcPr>
          <w:p w:rsidR="00B358A8" w:rsidRPr="00D23C72" w:rsidRDefault="00861590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740E9" w:rsidRPr="00D23C72" w:rsidTr="006F4A9C">
        <w:trPr>
          <w:trHeight w:val="1276"/>
        </w:trPr>
        <w:tc>
          <w:tcPr>
            <w:tcW w:w="7512" w:type="dxa"/>
            <w:vAlign w:val="center"/>
          </w:tcPr>
          <w:p w:rsidR="009740E9" w:rsidRPr="00D23C72" w:rsidRDefault="00561FA4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K</w:t>
            </w:r>
            <w:r w:rsidR="00213AB8" w:rsidRPr="00D23C72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ur’an ve Sünnet Açısından Şiddet Sorunu</w:t>
            </w:r>
          </w:p>
          <w:p w:rsidR="00213AB8" w:rsidRPr="00D23C72" w:rsidRDefault="00213AB8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  <w:p w:rsidR="00213AB8" w:rsidRPr="00D23C72" w:rsidRDefault="00213AB8" w:rsidP="00861590">
            <w:pPr>
              <w:pStyle w:val="AralkYok"/>
              <w:numPr>
                <w:ilvl w:val="0"/>
                <w:numId w:val="50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 Öfke İlişkisi</w:t>
            </w:r>
          </w:p>
          <w:p w:rsidR="00213AB8" w:rsidRPr="00D23C72" w:rsidRDefault="00213AB8" w:rsidP="00861590">
            <w:pPr>
              <w:pStyle w:val="AralkYok"/>
              <w:numPr>
                <w:ilvl w:val="0"/>
                <w:numId w:val="50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Ayet ve Hadisler Işığında Hz Peygamber’in Şiddet Karşısındaki Tutumu</w:t>
            </w:r>
          </w:p>
          <w:p w:rsidR="00213AB8" w:rsidRPr="00D23C72" w:rsidRDefault="00B64AAD" w:rsidP="00861590">
            <w:pPr>
              <w:pStyle w:val="AralkYok"/>
              <w:numPr>
                <w:ilvl w:val="0"/>
                <w:numId w:val="50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Toplumsal Alanda Şiddet</w:t>
            </w:r>
          </w:p>
          <w:p w:rsidR="00B64AAD" w:rsidRPr="00D23C72" w:rsidRDefault="00B64AAD" w:rsidP="00861590">
            <w:pPr>
              <w:pStyle w:val="AralkYok"/>
              <w:numPr>
                <w:ilvl w:val="0"/>
                <w:numId w:val="50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t>Dinle ilgili şiddet</w:t>
            </w:r>
          </w:p>
          <w:p w:rsidR="00B64AAD" w:rsidRPr="00D23C72" w:rsidRDefault="00B64AAD" w:rsidP="00861590">
            <w:pPr>
              <w:pStyle w:val="AralkYok"/>
              <w:numPr>
                <w:ilvl w:val="0"/>
                <w:numId w:val="50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Aile içi şiddet</w:t>
            </w:r>
          </w:p>
          <w:p w:rsidR="00861590" w:rsidRPr="00D23C72" w:rsidRDefault="00861590" w:rsidP="00861590">
            <w:pPr>
              <w:pStyle w:val="AralkYok"/>
              <w:numPr>
                <w:ilvl w:val="0"/>
                <w:numId w:val="50"/>
              </w:numPr>
              <w:spacing w:line="276" w:lineRule="auto"/>
              <w:ind w:left="497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Şiddetin Önlenmesi</w:t>
            </w:r>
          </w:p>
        </w:tc>
        <w:tc>
          <w:tcPr>
            <w:tcW w:w="1276" w:type="dxa"/>
            <w:vAlign w:val="center"/>
          </w:tcPr>
          <w:p w:rsidR="009740E9" w:rsidRPr="00D23C72" w:rsidRDefault="00861590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0B0DEB" w:rsidRPr="00D23C72" w:rsidTr="006F4A9C">
        <w:trPr>
          <w:trHeight w:val="273"/>
        </w:trPr>
        <w:tc>
          <w:tcPr>
            <w:tcW w:w="7512" w:type="dxa"/>
            <w:vAlign w:val="center"/>
          </w:tcPr>
          <w:p w:rsidR="00DF28D8" w:rsidRPr="00D23C72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D23C72" w:rsidRDefault="00231BAB" w:rsidP="00227B48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C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8</w:t>
            </w:r>
          </w:p>
        </w:tc>
      </w:tr>
    </w:tbl>
    <w:p w:rsidR="00DF28D8" w:rsidRPr="00D23C72" w:rsidRDefault="00DF28D8" w:rsidP="009E58B5">
      <w:pPr>
        <w:spacing w:before="24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28D8" w:rsidRPr="00D23C72" w:rsidRDefault="00DF28D8" w:rsidP="00DF28D8">
      <w:pPr>
        <w:pStyle w:val="ListeParagraf"/>
        <w:numPr>
          <w:ilvl w:val="0"/>
          <w:numId w:val="49"/>
        </w:numPr>
        <w:jc w:val="both"/>
        <w:rPr>
          <w:rFonts w:ascii="Times New Roman" w:hAnsi="Times New Roman"/>
          <w:b/>
          <w:sz w:val="24"/>
          <w:szCs w:val="24"/>
        </w:rPr>
      </w:pPr>
      <w:r w:rsidRPr="00D23C72">
        <w:rPr>
          <w:rFonts w:ascii="Times New Roman" w:hAnsi="Times New Roman"/>
          <w:b/>
          <w:sz w:val="24"/>
          <w:szCs w:val="24"/>
        </w:rPr>
        <w:t xml:space="preserve">ÖĞRETİM </w:t>
      </w:r>
      <w:r w:rsidRPr="00D23C72">
        <w:rPr>
          <w:rFonts w:ascii="Times New Roman" w:eastAsia="Times New Roman" w:hAnsi="Times New Roman"/>
          <w:b/>
          <w:sz w:val="24"/>
          <w:szCs w:val="24"/>
        </w:rPr>
        <w:t>YÖNTEM</w:t>
      </w:r>
      <w:r w:rsidRPr="00D23C72">
        <w:rPr>
          <w:rFonts w:ascii="Times New Roman" w:hAnsi="Times New Roman"/>
          <w:b/>
          <w:sz w:val="24"/>
          <w:szCs w:val="24"/>
        </w:rPr>
        <w:t xml:space="preserve"> TEKNİK VE STRATEJİLERİ</w:t>
      </w:r>
    </w:p>
    <w:p w:rsidR="00DF28D8" w:rsidRPr="00D23C72" w:rsidRDefault="00DF28D8" w:rsidP="00DF28D8">
      <w:pPr>
        <w:widowControl/>
        <w:numPr>
          <w:ilvl w:val="0"/>
          <w:numId w:val="46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C72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DF28D8" w:rsidRPr="00D23C72" w:rsidRDefault="00DF28D8" w:rsidP="00DF28D8">
      <w:pPr>
        <w:widowControl/>
        <w:numPr>
          <w:ilvl w:val="0"/>
          <w:numId w:val="46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C72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F28D8" w:rsidRPr="00D23C72" w:rsidRDefault="00DF28D8" w:rsidP="00DF28D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28D8" w:rsidRPr="00D23C72" w:rsidRDefault="00DF28D8" w:rsidP="00DF28D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28D8" w:rsidRPr="00D23C72" w:rsidRDefault="00DF28D8" w:rsidP="00DF28D8">
      <w:pPr>
        <w:pStyle w:val="ListeParagraf"/>
        <w:numPr>
          <w:ilvl w:val="0"/>
          <w:numId w:val="48"/>
        </w:numPr>
        <w:jc w:val="both"/>
        <w:rPr>
          <w:rFonts w:ascii="Times New Roman" w:hAnsi="Times New Roman"/>
          <w:b/>
          <w:sz w:val="24"/>
          <w:szCs w:val="24"/>
        </w:rPr>
      </w:pPr>
      <w:r w:rsidRPr="00D23C72">
        <w:rPr>
          <w:rFonts w:ascii="Times New Roman" w:hAnsi="Times New Roman"/>
          <w:b/>
          <w:sz w:val="24"/>
          <w:szCs w:val="24"/>
        </w:rPr>
        <w:t>ÖLÇME VE DEĞERLENDİRME</w:t>
      </w:r>
    </w:p>
    <w:p w:rsidR="00DF28D8" w:rsidRPr="00D23C72" w:rsidRDefault="00DF28D8" w:rsidP="00DF28D8">
      <w:pPr>
        <w:widowControl/>
        <w:numPr>
          <w:ilvl w:val="0"/>
          <w:numId w:val="4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C72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DF28D8" w:rsidRPr="00D23C72" w:rsidRDefault="006B2478" w:rsidP="00DF28D8">
      <w:pPr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C72">
        <w:rPr>
          <w:rFonts w:ascii="Times New Roman" w:eastAsia="Times New Roman" w:hAnsi="Times New Roman" w:cs="Times New Roman"/>
          <w:sz w:val="24"/>
          <w:szCs w:val="24"/>
        </w:rPr>
        <w:t>Seminer sonunda katılımcılara “Seminer Belgesi”</w:t>
      </w:r>
      <w:r w:rsidR="00DF28D8" w:rsidRPr="00D23C72">
        <w:rPr>
          <w:rFonts w:ascii="Times New Roman" w:eastAsia="Times New Roman" w:hAnsi="Times New Roman" w:cs="Times New Roman"/>
          <w:sz w:val="24"/>
          <w:szCs w:val="24"/>
        </w:rPr>
        <w:t xml:space="preserve"> (e-sertifika) verilecektir. </w:t>
      </w:r>
    </w:p>
    <w:p w:rsidR="00DF28D8" w:rsidRPr="00D23C72" w:rsidRDefault="00DF28D8" w:rsidP="00DF28D8">
      <w:pPr>
        <w:widowControl/>
        <w:autoSpaceDE/>
        <w:autoSpaceDN/>
        <w:adjustRightInd/>
        <w:spacing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4363" w:rsidRPr="00D23C72" w:rsidRDefault="00304363" w:rsidP="00DF28D8">
      <w:pPr>
        <w:pStyle w:val="ListeParagraf"/>
        <w:spacing w:before="240" w:line="23" w:lineRule="atLeast"/>
        <w:ind w:left="502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sectPr w:rsidR="00304363" w:rsidRPr="00D23C72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BB0" w:rsidRDefault="002D1BB0" w:rsidP="004C0B32">
      <w:r>
        <w:separator/>
      </w:r>
    </w:p>
  </w:endnote>
  <w:endnote w:type="continuationSeparator" w:id="0">
    <w:p w:rsidR="002D1BB0" w:rsidRDefault="002D1BB0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ECE">
          <w:rPr>
            <w:noProof/>
          </w:rPr>
          <w:t>4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BB0" w:rsidRDefault="002D1BB0" w:rsidP="004C0B32">
      <w:r>
        <w:separator/>
      </w:r>
    </w:p>
  </w:footnote>
  <w:footnote w:type="continuationSeparator" w:id="0">
    <w:p w:rsidR="002D1BB0" w:rsidRDefault="002D1BB0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9249C"/>
    <w:multiLevelType w:val="hybridMultilevel"/>
    <w:tmpl w:val="9B6E4D3A"/>
    <w:lvl w:ilvl="0" w:tplc="8FF8AE2E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9DB184A"/>
    <w:multiLevelType w:val="hybridMultilevel"/>
    <w:tmpl w:val="B356807C"/>
    <w:lvl w:ilvl="0" w:tplc="5E2E728A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E0E61"/>
    <w:multiLevelType w:val="hybridMultilevel"/>
    <w:tmpl w:val="9342E05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86C29"/>
    <w:multiLevelType w:val="hybridMultilevel"/>
    <w:tmpl w:val="3F0AB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23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24C70"/>
    <w:multiLevelType w:val="hybridMultilevel"/>
    <w:tmpl w:val="97F877A0"/>
    <w:lvl w:ilvl="0" w:tplc="C49058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10F29"/>
    <w:multiLevelType w:val="hybridMultilevel"/>
    <w:tmpl w:val="AB321A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F44055"/>
    <w:multiLevelType w:val="hybridMultilevel"/>
    <w:tmpl w:val="5E0A1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36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0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9C02BA0"/>
    <w:multiLevelType w:val="hybridMultilevel"/>
    <w:tmpl w:val="A39E7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49E2A63"/>
    <w:multiLevelType w:val="hybridMultilevel"/>
    <w:tmpl w:val="AD341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6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7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27"/>
  </w:num>
  <w:num w:numId="3">
    <w:abstractNumId w:val="21"/>
  </w:num>
  <w:num w:numId="4">
    <w:abstractNumId w:val="2"/>
  </w:num>
  <w:num w:numId="5">
    <w:abstractNumId w:val="6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6"/>
  </w:num>
  <w:num w:numId="10">
    <w:abstractNumId w:val="17"/>
  </w:num>
  <w:num w:numId="11">
    <w:abstractNumId w:val="28"/>
  </w:num>
  <w:num w:numId="12">
    <w:abstractNumId w:val="26"/>
  </w:num>
  <w:num w:numId="13">
    <w:abstractNumId w:val="36"/>
  </w:num>
  <w:num w:numId="14">
    <w:abstractNumId w:val="0"/>
  </w:num>
  <w:num w:numId="15">
    <w:abstractNumId w:val="43"/>
  </w:num>
  <w:num w:numId="16">
    <w:abstractNumId w:val="47"/>
  </w:num>
  <w:num w:numId="17">
    <w:abstractNumId w:val="23"/>
  </w:num>
  <w:num w:numId="18">
    <w:abstractNumId w:val="13"/>
  </w:num>
  <w:num w:numId="19">
    <w:abstractNumId w:val="49"/>
  </w:num>
  <w:num w:numId="20">
    <w:abstractNumId w:val="24"/>
  </w:num>
  <w:num w:numId="21">
    <w:abstractNumId w:val="16"/>
  </w:num>
  <w:num w:numId="22">
    <w:abstractNumId w:val="18"/>
  </w:num>
  <w:num w:numId="23">
    <w:abstractNumId w:val="45"/>
  </w:num>
  <w:num w:numId="24">
    <w:abstractNumId w:val="32"/>
  </w:num>
  <w:num w:numId="25">
    <w:abstractNumId w:val="4"/>
  </w:num>
  <w:num w:numId="26">
    <w:abstractNumId w:val="42"/>
  </w:num>
  <w:num w:numId="27">
    <w:abstractNumId w:val="39"/>
  </w:num>
  <w:num w:numId="28">
    <w:abstractNumId w:val="22"/>
  </w:num>
  <w:num w:numId="29">
    <w:abstractNumId w:val="12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5"/>
  </w:num>
  <w:num w:numId="33">
    <w:abstractNumId w:val="7"/>
  </w:num>
  <w:num w:numId="34">
    <w:abstractNumId w:val="38"/>
  </w:num>
  <w:num w:numId="35">
    <w:abstractNumId w:val="3"/>
  </w:num>
  <w:num w:numId="36">
    <w:abstractNumId w:val="8"/>
  </w:num>
  <w:num w:numId="37">
    <w:abstractNumId w:val="40"/>
  </w:num>
  <w:num w:numId="38">
    <w:abstractNumId w:val="37"/>
  </w:num>
  <w:num w:numId="39">
    <w:abstractNumId w:val="34"/>
  </w:num>
  <w:num w:numId="40">
    <w:abstractNumId w:val="19"/>
  </w:num>
  <w:num w:numId="41">
    <w:abstractNumId w:val="30"/>
  </w:num>
  <w:num w:numId="42">
    <w:abstractNumId w:val="25"/>
  </w:num>
  <w:num w:numId="43">
    <w:abstractNumId w:val="41"/>
  </w:num>
  <w:num w:numId="44">
    <w:abstractNumId w:val="29"/>
  </w:num>
  <w:num w:numId="45">
    <w:abstractNumId w:val="9"/>
  </w:num>
  <w:num w:numId="46">
    <w:abstractNumId w:val="33"/>
  </w:num>
  <w:num w:numId="47">
    <w:abstractNumId w:val="20"/>
  </w:num>
  <w:num w:numId="48">
    <w:abstractNumId w:val="1"/>
  </w:num>
  <w:num w:numId="49">
    <w:abstractNumId w:val="5"/>
  </w:num>
  <w:num w:numId="50">
    <w:abstractNumId w:val="4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1139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2235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4AA2"/>
    <w:rsid w:val="00146640"/>
    <w:rsid w:val="0015303D"/>
    <w:rsid w:val="00155081"/>
    <w:rsid w:val="00155B76"/>
    <w:rsid w:val="001578AA"/>
    <w:rsid w:val="00157FEE"/>
    <w:rsid w:val="00166A85"/>
    <w:rsid w:val="0017194D"/>
    <w:rsid w:val="00175006"/>
    <w:rsid w:val="0017584C"/>
    <w:rsid w:val="00183D10"/>
    <w:rsid w:val="00190F4D"/>
    <w:rsid w:val="00197129"/>
    <w:rsid w:val="00197AE8"/>
    <w:rsid w:val="001A0BB1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C6738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3AB8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1BA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C5B04"/>
    <w:rsid w:val="002C757F"/>
    <w:rsid w:val="002D1BB0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332F2"/>
    <w:rsid w:val="00333911"/>
    <w:rsid w:val="00336D54"/>
    <w:rsid w:val="00336ECE"/>
    <w:rsid w:val="003374BC"/>
    <w:rsid w:val="00340925"/>
    <w:rsid w:val="00343BFE"/>
    <w:rsid w:val="00344E23"/>
    <w:rsid w:val="00346DA2"/>
    <w:rsid w:val="00353274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7C5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6A47"/>
    <w:rsid w:val="004178E6"/>
    <w:rsid w:val="00420ECE"/>
    <w:rsid w:val="00421E27"/>
    <w:rsid w:val="004238B7"/>
    <w:rsid w:val="00424948"/>
    <w:rsid w:val="00430C43"/>
    <w:rsid w:val="00435FD0"/>
    <w:rsid w:val="0043784F"/>
    <w:rsid w:val="00441474"/>
    <w:rsid w:val="00443C1D"/>
    <w:rsid w:val="0044657F"/>
    <w:rsid w:val="0044779A"/>
    <w:rsid w:val="0045173D"/>
    <w:rsid w:val="00451BE6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6585"/>
    <w:rsid w:val="004C0B32"/>
    <w:rsid w:val="004C6EC1"/>
    <w:rsid w:val="004D1FE6"/>
    <w:rsid w:val="004E2407"/>
    <w:rsid w:val="004E489C"/>
    <w:rsid w:val="004E5F89"/>
    <w:rsid w:val="004E6E53"/>
    <w:rsid w:val="004E790E"/>
    <w:rsid w:val="004F0386"/>
    <w:rsid w:val="004F7071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1FA4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0F14"/>
    <w:rsid w:val="00601DB9"/>
    <w:rsid w:val="006025AC"/>
    <w:rsid w:val="00602BDA"/>
    <w:rsid w:val="00607689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221C"/>
    <w:rsid w:val="00687382"/>
    <w:rsid w:val="00690862"/>
    <w:rsid w:val="006B1619"/>
    <w:rsid w:val="006B2478"/>
    <w:rsid w:val="006B3F60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F1622"/>
    <w:rsid w:val="006F4A9C"/>
    <w:rsid w:val="006F4D93"/>
    <w:rsid w:val="006F7830"/>
    <w:rsid w:val="0070157A"/>
    <w:rsid w:val="00701B51"/>
    <w:rsid w:val="0070391C"/>
    <w:rsid w:val="00705CC5"/>
    <w:rsid w:val="00716B6F"/>
    <w:rsid w:val="00717599"/>
    <w:rsid w:val="00717F45"/>
    <w:rsid w:val="00722423"/>
    <w:rsid w:val="00723887"/>
    <w:rsid w:val="00730A3A"/>
    <w:rsid w:val="00734316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4FF7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61590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75B74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5133"/>
    <w:rsid w:val="008E7FEC"/>
    <w:rsid w:val="008F3222"/>
    <w:rsid w:val="009024D8"/>
    <w:rsid w:val="009064D1"/>
    <w:rsid w:val="009136AD"/>
    <w:rsid w:val="009140B4"/>
    <w:rsid w:val="00926203"/>
    <w:rsid w:val="009272AA"/>
    <w:rsid w:val="00927887"/>
    <w:rsid w:val="00934FE0"/>
    <w:rsid w:val="009405DB"/>
    <w:rsid w:val="00941502"/>
    <w:rsid w:val="00944606"/>
    <w:rsid w:val="009500CE"/>
    <w:rsid w:val="00953557"/>
    <w:rsid w:val="00953B95"/>
    <w:rsid w:val="009740E9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D331C"/>
    <w:rsid w:val="009D4AED"/>
    <w:rsid w:val="009D5E44"/>
    <w:rsid w:val="009D6B1E"/>
    <w:rsid w:val="009E0F0E"/>
    <w:rsid w:val="009E12BD"/>
    <w:rsid w:val="009E1E31"/>
    <w:rsid w:val="009E54B8"/>
    <w:rsid w:val="009E58B5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1FAC"/>
    <w:rsid w:val="00B42BAE"/>
    <w:rsid w:val="00B43684"/>
    <w:rsid w:val="00B43C8D"/>
    <w:rsid w:val="00B4736A"/>
    <w:rsid w:val="00B540BF"/>
    <w:rsid w:val="00B55541"/>
    <w:rsid w:val="00B6196B"/>
    <w:rsid w:val="00B62371"/>
    <w:rsid w:val="00B646F9"/>
    <w:rsid w:val="00B64AAD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C02870"/>
    <w:rsid w:val="00C039D1"/>
    <w:rsid w:val="00C06165"/>
    <w:rsid w:val="00C10019"/>
    <w:rsid w:val="00C1087C"/>
    <w:rsid w:val="00C13139"/>
    <w:rsid w:val="00C1514A"/>
    <w:rsid w:val="00C167BE"/>
    <w:rsid w:val="00C17859"/>
    <w:rsid w:val="00C228CA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2295"/>
    <w:rsid w:val="00C64525"/>
    <w:rsid w:val="00C66ECE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3050"/>
    <w:rsid w:val="00C94E65"/>
    <w:rsid w:val="00CA4067"/>
    <w:rsid w:val="00CA4646"/>
    <w:rsid w:val="00CA5D49"/>
    <w:rsid w:val="00CA6B56"/>
    <w:rsid w:val="00CB6001"/>
    <w:rsid w:val="00CB7F54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CF47B8"/>
    <w:rsid w:val="00D01444"/>
    <w:rsid w:val="00D0264E"/>
    <w:rsid w:val="00D02B47"/>
    <w:rsid w:val="00D047D0"/>
    <w:rsid w:val="00D10D09"/>
    <w:rsid w:val="00D116F9"/>
    <w:rsid w:val="00D1254E"/>
    <w:rsid w:val="00D1314A"/>
    <w:rsid w:val="00D15966"/>
    <w:rsid w:val="00D16330"/>
    <w:rsid w:val="00D23C72"/>
    <w:rsid w:val="00D302F2"/>
    <w:rsid w:val="00D327B8"/>
    <w:rsid w:val="00D32C39"/>
    <w:rsid w:val="00D403C6"/>
    <w:rsid w:val="00D42620"/>
    <w:rsid w:val="00D42F9F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77721"/>
    <w:rsid w:val="00D80004"/>
    <w:rsid w:val="00D82503"/>
    <w:rsid w:val="00D82ACC"/>
    <w:rsid w:val="00D87576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836"/>
    <w:rsid w:val="00DA7AD9"/>
    <w:rsid w:val="00DB1EA4"/>
    <w:rsid w:val="00DB35EF"/>
    <w:rsid w:val="00DB48FE"/>
    <w:rsid w:val="00DB50B9"/>
    <w:rsid w:val="00DB6A4D"/>
    <w:rsid w:val="00DB7D91"/>
    <w:rsid w:val="00DC3ACF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198F"/>
    <w:rsid w:val="00DF28D8"/>
    <w:rsid w:val="00DF772E"/>
    <w:rsid w:val="00E023F1"/>
    <w:rsid w:val="00E02F67"/>
    <w:rsid w:val="00E06668"/>
    <w:rsid w:val="00E07815"/>
    <w:rsid w:val="00E145B7"/>
    <w:rsid w:val="00E14839"/>
    <w:rsid w:val="00E21A9E"/>
    <w:rsid w:val="00E22D9C"/>
    <w:rsid w:val="00E2436D"/>
    <w:rsid w:val="00E24A38"/>
    <w:rsid w:val="00E337CA"/>
    <w:rsid w:val="00E344EE"/>
    <w:rsid w:val="00E51BBD"/>
    <w:rsid w:val="00E51CC4"/>
    <w:rsid w:val="00E54946"/>
    <w:rsid w:val="00E60738"/>
    <w:rsid w:val="00E62F73"/>
    <w:rsid w:val="00E730D1"/>
    <w:rsid w:val="00E73F39"/>
    <w:rsid w:val="00E74221"/>
    <w:rsid w:val="00E7468F"/>
    <w:rsid w:val="00E803AB"/>
    <w:rsid w:val="00E83413"/>
    <w:rsid w:val="00E87D87"/>
    <w:rsid w:val="00E920FC"/>
    <w:rsid w:val="00EA1BAA"/>
    <w:rsid w:val="00EA45AD"/>
    <w:rsid w:val="00EA516E"/>
    <w:rsid w:val="00EA73A9"/>
    <w:rsid w:val="00EB57B6"/>
    <w:rsid w:val="00ED05FC"/>
    <w:rsid w:val="00ED54C1"/>
    <w:rsid w:val="00ED77B9"/>
    <w:rsid w:val="00EE4E67"/>
    <w:rsid w:val="00EE5BE5"/>
    <w:rsid w:val="00EE68AB"/>
    <w:rsid w:val="00EE6CEE"/>
    <w:rsid w:val="00EF1762"/>
    <w:rsid w:val="00EF2113"/>
    <w:rsid w:val="00EF3107"/>
    <w:rsid w:val="00EF3347"/>
    <w:rsid w:val="00EF3AA1"/>
    <w:rsid w:val="00EF4452"/>
    <w:rsid w:val="00EF6280"/>
    <w:rsid w:val="00EF7DDC"/>
    <w:rsid w:val="00F05C17"/>
    <w:rsid w:val="00F1341A"/>
    <w:rsid w:val="00F15616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2892"/>
    <w:rsid w:val="00F62D2D"/>
    <w:rsid w:val="00F65613"/>
    <w:rsid w:val="00F669F6"/>
    <w:rsid w:val="00F76914"/>
    <w:rsid w:val="00F91C91"/>
    <w:rsid w:val="00FA5A3A"/>
    <w:rsid w:val="00FA68D4"/>
    <w:rsid w:val="00FA748F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2F060-E34D-4057-99CA-624978C8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4</cp:revision>
  <cp:lastPrinted>2019-03-08T08:49:00Z</cp:lastPrinted>
  <dcterms:created xsi:type="dcterms:W3CDTF">2022-06-03T07:16:00Z</dcterms:created>
  <dcterms:modified xsi:type="dcterms:W3CDTF">2022-06-03T08:03:00Z</dcterms:modified>
</cp:coreProperties>
</file>